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406-НҚ от 05.11.2021</w:t>
      </w:r>
    </w:p>
    <w:p w:rsidR="00A15506" w:rsidRDefault="00A15506" w:rsidP="00A15506">
      <w:pPr>
        <w:pStyle w:val="Default"/>
        <w:ind w:left="5664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Қазақстан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Республикасы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Сауда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және</w:t>
      </w:r>
      <w:proofErr w:type="spellEnd"/>
      <w:r>
        <w:rPr>
          <w:sz w:val="20"/>
          <w:szCs w:val="20"/>
        </w:rPr>
        <w:t xml:space="preserve"> </w:t>
      </w:r>
    </w:p>
    <w:p w:rsidR="00A15506" w:rsidRDefault="00A15506" w:rsidP="00A15506">
      <w:pPr>
        <w:pStyle w:val="Default"/>
        <w:ind w:left="56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интеграция </w:t>
      </w:r>
      <w:proofErr w:type="spellStart"/>
      <w:r>
        <w:rPr>
          <w:sz w:val="20"/>
          <w:szCs w:val="20"/>
        </w:rPr>
        <w:t>министрлігінің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Техникалық</w:t>
      </w:r>
      <w:proofErr w:type="spellEnd"/>
      <w:r>
        <w:rPr>
          <w:sz w:val="20"/>
          <w:szCs w:val="20"/>
        </w:rPr>
        <w:t xml:space="preserve"> </w:t>
      </w:r>
    </w:p>
    <w:p w:rsidR="00A15506" w:rsidRDefault="00A15506" w:rsidP="00A15506">
      <w:pPr>
        <w:pStyle w:val="Default"/>
        <w:ind w:left="5664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реттеу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және</w:t>
      </w:r>
      <w:proofErr w:type="spellEnd"/>
      <w:r>
        <w:rPr>
          <w:sz w:val="20"/>
          <w:szCs w:val="20"/>
        </w:rPr>
        <w:t xml:space="preserve"> метрология </w:t>
      </w:r>
      <w:proofErr w:type="spellStart"/>
      <w:r>
        <w:rPr>
          <w:sz w:val="20"/>
          <w:szCs w:val="20"/>
        </w:rPr>
        <w:t>комитет</w:t>
      </w:r>
      <w:proofErr w:type="gramStart"/>
      <w:r>
        <w:rPr>
          <w:sz w:val="20"/>
          <w:szCs w:val="20"/>
        </w:rPr>
        <w:t>і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</w:t>
      </w:r>
      <w:proofErr w:type="gramEnd"/>
      <w:r>
        <w:rPr>
          <w:sz w:val="20"/>
          <w:szCs w:val="20"/>
        </w:rPr>
        <w:t>өрағасының</w:t>
      </w:r>
      <w:proofErr w:type="spellEnd"/>
      <w:r>
        <w:rPr>
          <w:sz w:val="20"/>
          <w:szCs w:val="20"/>
        </w:rPr>
        <w:t xml:space="preserve"> </w:t>
      </w:r>
    </w:p>
    <w:p w:rsidR="00A15506" w:rsidRDefault="00A15506" w:rsidP="00A15506">
      <w:pPr>
        <w:pStyle w:val="Default"/>
        <w:ind w:left="56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2021 </w:t>
      </w:r>
      <w:proofErr w:type="spellStart"/>
      <w:r>
        <w:rPr>
          <w:sz w:val="20"/>
          <w:szCs w:val="20"/>
        </w:rPr>
        <w:t>жылғы</w:t>
      </w:r>
      <w:proofErr w:type="spellEnd"/>
      <w:r>
        <w:rPr>
          <w:sz w:val="20"/>
          <w:szCs w:val="20"/>
        </w:rPr>
        <w:t xml:space="preserve"> «___» ____ № ____ </w:t>
      </w:r>
    </w:p>
    <w:p w:rsidR="00A15506" w:rsidRDefault="00A15506" w:rsidP="00A15506">
      <w:pPr>
        <w:pStyle w:val="Default"/>
        <w:ind w:left="5664"/>
        <w:jc w:val="center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б</w:t>
      </w:r>
      <w:proofErr w:type="gramEnd"/>
      <w:r>
        <w:rPr>
          <w:sz w:val="20"/>
          <w:szCs w:val="20"/>
        </w:rPr>
        <w:t>ұйрығына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>
        <w:rPr>
          <w:sz w:val="20"/>
          <w:szCs w:val="20"/>
        </w:rPr>
        <w:t>-қосымша</w:t>
      </w:r>
    </w:p>
    <w:p w:rsidR="00E76C6C" w:rsidRPr="00CD1DBE" w:rsidRDefault="00E76C6C" w:rsidP="00E76C6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</w:rPr>
      </w:pPr>
    </w:p>
    <w:p w:rsidR="00E76C6C" w:rsidRPr="00CD1DBE" w:rsidRDefault="00E76C6C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BB7556" w:rsidRPr="00A15506" w:rsidRDefault="007B6A25" w:rsidP="00A155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A15506">
        <w:rPr>
          <w:rFonts w:ascii="Times New Roman" w:hAnsi="Times New Roman" w:cs="Times New Roman"/>
          <w:b/>
          <w:sz w:val="24"/>
        </w:rPr>
        <w:t>Субъектілердің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r w:rsidR="00A15506">
        <w:rPr>
          <w:rFonts w:ascii="Times New Roman" w:hAnsi="Times New Roman" w:cs="Times New Roman"/>
          <w:b/>
          <w:sz w:val="24"/>
        </w:rPr>
        <w:t>с</w:t>
      </w:r>
      <w:r w:rsidR="00A15506">
        <w:rPr>
          <w:rFonts w:ascii="Times New Roman" w:hAnsi="Times New Roman" w:cs="Times New Roman"/>
          <w:b/>
          <w:sz w:val="24"/>
          <w:lang w:val="kk-KZ"/>
        </w:rPr>
        <w:t>ұ</w:t>
      </w:r>
      <w:proofErr w:type="spellStart"/>
      <w:r w:rsidR="00A15506">
        <w:rPr>
          <w:rFonts w:ascii="Times New Roman" w:hAnsi="Times New Roman" w:cs="Times New Roman"/>
          <w:b/>
          <w:sz w:val="24"/>
        </w:rPr>
        <w:t>раулары</w:t>
      </w:r>
      <w:proofErr w:type="spellEnd"/>
      <w:r w:rsid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бойынша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ұлттық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стандарттар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ретінде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Қазақстан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Республикасының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аумағында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қ</w:t>
      </w:r>
      <w:proofErr w:type="gramStart"/>
      <w:r w:rsidRPr="00A15506">
        <w:rPr>
          <w:rFonts w:ascii="Times New Roman" w:hAnsi="Times New Roman" w:cs="Times New Roman"/>
          <w:b/>
          <w:sz w:val="24"/>
        </w:rPr>
        <w:t>олданыс</w:t>
      </w:r>
      <w:proofErr w:type="gramEnd"/>
      <w:r w:rsidRPr="00A15506">
        <w:rPr>
          <w:rFonts w:ascii="Times New Roman" w:hAnsi="Times New Roman" w:cs="Times New Roman"/>
          <w:b/>
          <w:sz w:val="24"/>
        </w:rPr>
        <w:t>қа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енгізілген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мемлекетаралық</w:t>
      </w:r>
      <w:proofErr w:type="spellEnd"/>
      <w:r w:rsid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стандарттардың</w:t>
      </w:r>
      <w:proofErr w:type="spellEnd"/>
      <w:r w:rsidRPr="00A1550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15506">
        <w:rPr>
          <w:rFonts w:ascii="Times New Roman" w:hAnsi="Times New Roman" w:cs="Times New Roman"/>
          <w:b/>
          <w:sz w:val="24"/>
        </w:rPr>
        <w:t>тізімі</w:t>
      </w:r>
      <w:proofErr w:type="spellEnd"/>
    </w:p>
    <w:p w:rsidR="00015505" w:rsidRPr="00CD1DBE" w:rsidRDefault="0001550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0632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559"/>
        <w:gridCol w:w="3827"/>
        <w:gridCol w:w="2127"/>
        <w:gridCol w:w="1275"/>
      </w:tblGrid>
      <w:tr w:rsidR="00E76C6C" w:rsidRPr="00A15506" w:rsidTr="00A15506">
        <w:trPr>
          <w:jc w:val="center"/>
        </w:trPr>
        <w:tc>
          <w:tcPr>
            <w:tcW w:w="709" w:type="dxa"/>
          </w:tcPr>
          <w:p w:rsidR="00E76C6C" w:rsidRPr="00A15506" w:rsidRDefault="00E76C6C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A1550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1550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135" w:type="dxa"/>
          </w:tcPr>
          <w:p w:rsidR="00E76C6C" w:rsidRPr="00A15506" w:rsidRDefault="00E76C6C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/>
                <w:sz w:val="20"/>
                <w:szCs w:val="20"/>
              </w:rPr>
              <w:t>МКС</w:t>
            </w:r>
          </w:p>
        </w:tc>
        <w:tc>
          <w:tcPr>
            <w:tcW w:w="1559" w:type="dxa"/>
          </w:tcPr>
          <w:p w:rsidR="00E76C6C" w:rsidRPr="00A15506" w:rsidRDefault="00E76C6C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Белгілеу</w:t>
            </w:r>
            <w:proofErr w:type="spellEnd"/>
          </w:p>
        </w:tc>
        <w:tc>
          <w:tcPr>
            <w:tcW w:w="3827" w:type="dxa"/>
          </w:tcPr>
          <w:p w:rsidR="00E76C6C" w:rsidRPr="00A15506" w:rsidRDefault="00E76C6C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2127" w:type="dxa"/>
          </w:tcPr>
          <w:p w:rsidR="00E76C6C" w:rsidRPr="00A15506" w:rsidRDefault="00E76C6C" w:rsidP="009D074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15506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A1550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қпарат </w:t>
            </w:r>
          </w:p>
        </w:tc>
        <w:tc>
          <w:tcPr>
            <w:tcW w:w="1275" w:type="dxa"/>
          </w:tcPr>
          <w:p w:rsidR="00E76C6C" w:rsidRPr="00A15506" w:rsidRDefault="00E76C6C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1550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Енгізу күні</w:t>
            </w:r>
          </w:p>
        </w:tc>
      </w:tr>
      <w:tr w:rsidR="00E76C6C" w:rsidRPr="00A15506" w:rsidTr="00A15506">
        <w:trPr>
          <w:jc w:val="center"/>
        </w:trPr>
        <w:tc>
          <w:tcPr>
            <w:tcW w:w="709" w:type="dxa"/>
          </w:tcPr>
          <w:p w:rsidR="00E76C6C" w:rsidRPr="00A15506" w:rsidRDefault="00E76C6C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E76C6C" w:rsidRPr="00A15506" w:rsidRDefault="00E76C6C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11.220</w:t>
            </w:r>
          </w:p>
        </w:tc>
        <w:tc>
          <w:tcPr>
            <w:tcW w:w="1559" w:type="dxa"/>
          </w:tcPr>
          <w:p w:rsidR="00E76C6C" w:rsidRPr="00A15506" w:rsidRDefault="00E76C6C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ГОСТ 33675-2015</w:t>
            </w:r>
          </w:p>
        </w:tc>
        <w:tc>
          <w:tcPr>
            <w:tcW w:w="3827" w:type="dxa"/>
          </w:tcPr>
          <w:p w:rsidR="00E76C6C" w:rsidRPr="00A15506" w:rsidRDefault="0065557A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Жануарлар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Бруцеллезді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зертханалық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диагностикалау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әдістері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E76C6C" w:rsidRPr="00A15506" w:rsidRDefault="00CF6001" w:rsidP="00C3347B">
            <w:pPr>
              <w:ind w:right="4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E76C6C" w:rsidRPr="00A15506" w:rsidRDefault="00E76C6C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01.12.2021 </w:t>
            </w:r>
            <w:r w:rsidR="00CF6001"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11.220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ГОСТ 34579-2019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Жануарлар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Бруцеллездің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зертханалық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диагностикасы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Аллергиялық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әдіс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1309"/>
              </w:tabs>
              <w:ind w:righ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25385-91 </w:t>
            </w:r>
            <w:proofErr w:type="spellStart"/>
            <w:r w:rsidR="00CD1DBE"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="00CD1DBE"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="00CD1DBE"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="00CD1DBE"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D1DBE"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="00CD1DBE"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D1DBE"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="00CD1DBE"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D1DBE"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67.200.10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ISO 18363-1-2020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A155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Жануарлар мен өсімдік майлары мен майлары. Хлоропропандиол май қышқылының эфирлерін (MCPD) және глицидолды газ хроматографиясы/масс-спектрометрия көмегімен анықтау. 1-бөлім. Жылдам сілтілі трансэтерификацияны және 3-MCPD мазмұнын өлшеуді және глицидол құрамын дифференциалды өлшеуді қолданатын әдіс</w:t>
            </w:r>
          </w:p>
        </w:tc>
        <w:tc>
          <w:tcPr>
            <w:tcW w:w="21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СТ РК ISO 18363-1-2016 орнына  01.12.2022ж. дейінгі ө</w:t>
            </w:r>
            <w:bookmarkStart w:id="0" w:name="_GoBack"/>
            <w:bookmarkEnd w:id="0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тпелі кезеңнің белгіленуімен</w:t>
            </w:r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67.200.10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ISO 18363-2-2020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A155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Жануарлар мен өсімдік майлары мен майлары. Хлоропропандиол май қышқылының эфирлерін (MCPD) және глицидолды газ хроматографиясы/масс-спектрометрия көмегімен анықтау. 2-бөлім. Баяу сілтілі трансэтерификацияны және 2-MCPD, 3-MCPD және глицедолды өлшеуді қолданатын әдіс</w:t>
            </w:r>
          </w:p>
        </w:tc>
        <w:tc>
          <w:tcPr>
            <w:tcW w:w="2127" w:type="dxa"/>
          </w:tcPr>
          <w:p w:rsidR="00CF6001" w:rsidRPr="00A15506" w:rsidRDefault="00CF6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67.200.10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ISO 18363-3-2020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A155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Жануарлар мен өсімдік майлары мен майлары. Хлоропропандиол май қышқылының эфирлерін (MCPD) және глицидолды газ хроматографиясы/масс-спектрометрия көмегімен анықтау. 3-бөлім. Қышқылды трансэтерификациялау және 2-MCPD, 3-MCPD және глицидолды өлшеу әдісі</w:t>
            </w:r>
          </w:p>
        </w:tc>
        <w:tc>
          <w:tcPr>
            <w:tcW w:w="2127" w:type="dxa"/>
          </w:tcPr>
          <w:p w:rsidR="00CF6001" w:rsidRPr="00A15506" w:rsidRDefault="00CF6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ISO Guide 33-2019</w:t>
            </w:r>
          </w:p>
        </w:tc>
        <w:tc>
          <w:tcPr>
            <w:tcW w:w="3827" w:type="dxa"/>
          </w:tcPr>
          <w:p w:rsidR="00CF6001" w:rsidRPr="00A15506" w:rsidRDefault="00CF6001" w:rsidP="0065557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Стандартты үлгілер. Анықтамалық материалдарды пайдаланудың жақсы тәжірибесі</w:t>
            </w:r>
          </w:p>
        </w:tc>
        <w:tc>
          <w:tcPr>
            <w:tcW w:w="2127" w:type="dxa"/>
          </w:tcPr>
          <w:p w:rsidR="00CF6001" w:rsidRPr="00A15506" w:rsidRDefault="00CF6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ГОСТ 8.315-2019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ГСИ.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Заттар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материалдардың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құрамы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қасиеттерінің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стандартты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үлгілері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Негізгі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ережелер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1627"/>
              </w:tabs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8.315-97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91.080.20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20850-2014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Желі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мделген</w:t>
            </w:r>
            <w:proofErr w:type="spellEnd"/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ағаш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тірек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конструкциялары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Жалпы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сипаттамалар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ind w:righ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20850-84 и ГОСТ 4.208-79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91.080.20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Изменение № 1 ГОСТ 20850-</w:t>
            </w: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2014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Желі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мделген</w:t>
            </w:r>
            <w:proofErr w:type="spellEnd"/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ағаш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тірек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конструкциялары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Жалпы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сипаттамалар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ind w:righ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83.140.01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10632-2014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ДСП.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Техникалық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шарттар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10632–2007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83.140.01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17241-2016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Полимерлі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материалдар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мен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еденге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арналғ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ұйымдар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 Классификация</w:t>
            </w:r>
          </w:p>
        </w:tc>
        <w:tc>
          <w:tcPr>
            <w:tcW w:w="21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17241-71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11.220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23050-2012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Ауески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ауруына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қарсы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мәдени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құ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ғақ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вакцина.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Техникалық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шарттар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23050–78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27.040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24278-2016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Жылу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электр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станцияларының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электр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генераторларын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басқ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ару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ға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арналған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стационарлық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турбиналық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қондырғылар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Жалпы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техникалық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талаптар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24278-89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27.040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Изм.№ 1 ГОСТ 24278-2016 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Жылу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электр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станцияларының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электр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генераторларын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басқ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ару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ға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арналған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стационарлық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турбиналық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қондырғылар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Жалпы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техникалық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талаптар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77.140.01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31458-2015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Болат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құбырлар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шойын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және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олар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ға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қосылатын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бөлшектер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Қабылдауды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бақылау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құжаттары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31458-2012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77.140.01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Изменение № 1 ГОСТ 31458-2015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Болат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құбырлар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шойын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және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олар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ға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қосылатын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бөлшектер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Қабылдауды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бақылау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құжаттары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97.120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EN 50491-6-1–2021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Тұ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ғын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және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қоғамдық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ғимараттардың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электрондық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жүйелеріне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(HBES)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және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автоматтандыру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жүйелеріне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қойылатын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жалпы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талаптар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91.140.65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IEC 60335-2-67-2014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Тұрмыстық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және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ұқсас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электр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құрылғылары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Қауіпсіздік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2-67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бөлім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Коммерциялық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еден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машиналарына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қойылатын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қосымша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талаптар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91.140.65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IEC 60335-2-68-2015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Тұрмыстық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және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ұқсас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электр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құрылғылары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Қауіпсіздік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2-68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бөлім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Коммерциялық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реактивті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экстракциялық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машиналар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ға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қойылатын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қосымша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талаптар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29.140.30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IEC 62532-2016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Жоғары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жиіл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ікті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газ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разрядты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люминесцентті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лампалар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Қауіпсіздік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талаптары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7" w:type="dxa"/>
          </w:tcPr>
          <w:p w:rsidR="00CF6001" w:rsidRPr="00A15506" w:rsidRDefault="00CF6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trHeight w:val="224"/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67.060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</w:t>
            </w:r>
            <w:hyperlink r:id="rId8" w:tgtFrame="_blank" w:history="1">
              <w:r w:rsidRPr="00A15506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sz w:val="20"/>
                  <w:szCs w:val="20"/>
                  <w:u w:val="none"/>
                  <w:lang w:eastAsia="ru-RU"/>
                </w:rPr>
                <w:t>31743-2017</w:t>
              </w:r>
            </w:hyperlink>
            <w:r w:rsidRPr="00A1550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Макарон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өнімдері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Жалпы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сипаттамалар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ГОСТ 31743-2012</w:t>
            </w:r>
          </w:p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ГОСТ Р 51865-2010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91.060.50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23166-2021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Мөлді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қоршау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терезесі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мен балкон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конструкциялары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Жалпы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сипаттамалар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4.215-81, ГОСТ 4.226-83, ГОСТ 23166-99,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79.060.10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3916.2-2018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Жұ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мса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ағаштан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жасалған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сыртқы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қабаттары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бар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жалпы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мақсаттағы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фанер.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Техникалық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шарттар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3916.2-96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45.020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12393-2019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Сызықтық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рельсті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арматура.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Жалпы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сипаттамалар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12393-2013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67.060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12183-2018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Қара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бидай-бидай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ұны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және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бида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й-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қара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бидай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тұсқағаздары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наубайханасы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Техникалық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шарттар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12183-66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83.140.99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11679.1-2018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Амортизаторлар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резе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ңке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-металл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аспап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Техникалық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шарттар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11679.1-76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83.080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12020-2018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Пластмассалар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Химиялық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орта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ға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төзімділікті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анықтау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әдістері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12020-72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83.080.10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12021-2017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Пластмассалар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Жүктеме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кезінде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иілу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температурасын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анықтау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әді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і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12021–84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  <w:tr w:rsidR="00CF6001" w:rsidRPr="00A15506" w:rsidTr="00A15506">
        <w:trPr>
          <w:jc w:val="center"/>
        </w:trPr>
        <w:tc>
          <w:tcPr>
            <w:tcW w:w="709" w:type="dxa"/>
          </w:tcPr>
          <w:p w:rsidR="00CF6001" w:rsidRPr="00A15506" w:rsidRDefault="00CF6001" w:rsidP="009D0748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559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РМГ 59-2019</w:t>
            </w:r>
          </w:p>
        </w:tc>
        <w:tc>
          <w:tcPr>
            <w:tcW w:w="3827" w:type="dxa"/>
          </w:tcPr>
          <w:p w:rsidR="00CF6001" w:rsidRPr="00A15506" w:rsidRDefault="00CF6001" w:rsidP="00C3347B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ГСИ.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Өлшеу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дәлдігін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зертханалық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бақылау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әдісімен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жарамдылық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мерзімі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өткен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реагенттерді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зертханада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қ</w:t>
            </w:r>
            <w:proofErr w:type="gram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олдану</w:t>
            </w:r>
            <w:proofErr w:type="gram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ға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жарамдылығын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тексеру</w:t>
            </w:r>
            <w:proofErr w:type="spellEnd"/>
          </w:p>
        </w:tc>
        <w:tc>
          <w:tcPr>
            <w:tcW w:w="2127" w:type="dxa"/>
          </w:tcPr>
          <w:p w:rsidR="00CF6001" w:rsidRPr="00A15506" w:rsidRDefault="00CF6001" w:rsidP="00CF600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РМГ 59-2003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орнына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01.12.2022ж.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дейінгі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өтпелі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кезеңнің</w:t>
            </w:r>
            <w:proofErr w:type="spellEnd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белгіленуімен</w:t>
            </w:r>
            <w:proofErr w:type="spellEnd"/>
          </w:p>
        </w:tc>
        <w:tc>
          <w:tcPr>
            <w:tcW w:w="1275" w:type="dxa"/>
          </w:tcPr>
          <w:p w:rsidR="00CF6001" w:rsidRPr="00A15506" w:rsidRDefault="00CF6001" w:rsidP="0074075B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5506">
              <w:rPr>
                <w:rFonts w:ascii="Times New Roman" w:hAnsi="Times New Roman" w:cs="Times New Roman"/>
                <w:bCs/>
                <w:sz w:val="20"/>
                <w:szCs w:val="20"/>
              </w:rPr>
              <w:t>01.12.2021 ж.</w:t>
            </w:r>
          </w:p>
        </w:tc>
      </w:tr>
    </w:tbl>
    <w:p w:rsidR="00343816" w:rsidRPr="00CD1DBE" w:rsidRDefault="00343816">
      <w:pPr>
        <w:rPr>
          <w:rFonts w:ascii="Times New Roman" w:hAnsi="Times New Roman" w:cs="Times New Roman"/>
        </w:rPr>
      </w:pPr>
    </w:p>
    <w:p w:rsidR="00343816" w:rsidRPr="00CD1DBE" w:rsidRDefault="00343816">
      <w:pPr>
        <w:rPr>
          <w:rFonts w:ascii="Times New Roman" w:hAnsi="Times New Roman" w:cs="Times New Roman"/>
        </w:rPr>
      </w:pPr>
    </w:p>
    <w:sectPr w:rsidR="00343816" w:rsidRPr="00CD1DBE" w:rsidSect="00A15506">
      <w:headerReference w:type="default" r:id="rId9"/>
      <w:pgSz w:w="11906" w:h="16838"/>
      <w:pgMar w:top="1134" w:right="850" w:bottom="1134" w:left="993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04.11.2021 17:55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14:31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14:35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6AB" w:rsidRDefault="00F836AB" w:rsidP="00A15506">
      <w:pPr>
        <w:spacing w:after="0" w:line="240" w:lineRule="auto"/>
      </w:pPr>
      <w:r>
        <w:separator/>
      </w:r>
    </w:p>
  </w:endnote>
  <w:endnote w:type="continuationSeparator" w:id="0">
    <w:p w:rsidR="00F836AB" w:rsidRDefault="00F836AB" w:rsidP="00A15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08.11.2021 09:24.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08.11.2021 09:24.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6AB" w:rsidRDefault="00F836AB" w:rsidP="00A15506">
      <w:pPr>
        <w:spacing w:after="0" w:line="240" w:lineRule="auto"/>
      </w:pPr>
      <w:r>
        <w:separator/>
      </w:r>
    </w:p>
  </w:footnote>
  <w:footnote w:type="continuationSeparator" w:id="0">
    <w:p w:rsidR="00F836AB" w:rsidRDefault="00F836AB" w:rsidP="00A15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124406"/>
      <w:docPartObj>
        <w:docPartGallery w:val="Page Numbers (Top of Page)"/>
        <w:docPartUnique/>
      </w:docPartObj>
    </w:sdtPr>
    <w:sdtContent>
      <w:p w:rsidR="00A15506" w:rsidRDefault="00A155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15506" w:rsidRDefault="00A15506">
    <w:pPr>
      <w:pStyle w:val="a8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40805"/>
    <w:rsid w:val="00051500"/>
    <w:rsid w:val="00053E23"/>
    <w:rsid w:val="000B7C00"/>
    <w:rsid w:val="000F6B29"/>
    <w:rsid w:val="00125FD4"/>
    <w:rsid w:val="001809A4"/>
    <w:rsid w:val="00193169"/>
    <w:rsid w:val="001C5667"/>
    <w:rsid w:val="001C7C4B"/>
    <w:rsid w:val="0031182D"/>
    <w:rsid w:val="00320D64"/>
    <w:rsid w:val="0033579B"/>
    <w:rsid w:val="00343816"/>
    <w:rsid w:val="0035690C"/>
    <w:rsid w:val="003C25CB"/>
    <w:rsid w:val="003C4433"/>
    <w:rsid w:val="003E798B"/>
    <w:rsid w:val="003F3FAD"/>
    <w:rsid w:val="00433771"/>
    <w:rsid w:val="004455AF"/>
    <w:rsid w:val="00452174"/>
    <w:rsid w:val="004A470D"/>
    <w:rsid w:val="004B0CC0"/>
    <w:rsid w:val="004B3B5C"/>
    <w:rsid w:val="004B4B4A"/>
    <w:rsid w:val="004E1802"/>
    <w:rsid w:val="004F09CB"/>
    <w:rsid w:val="00557CE2"/>
    <w:rsid w:val="0056714D"/>
    <w:rsid w:val="005D05A6"/>
    <w:rsid w:val="005F0694"/>
    <w:rsid w:val="00644CBE"/>
    <w:rsid w:val="0065557A"/>
    <w:rsid w:val="00735AA5"/>
    <w:rsid w:val="0074075B"/>
    <w:rsid w:val="00754BF8"/>
    <w:rsid w:val="00762152"/>
    <w:rsid w:val="00791B90"/>
    <w:rsid w:val="007B6A25"/>
    <w:rsid w:val="007E391E"/>
    <w:rsid w:val="008905E5"/>
    <w:rsid w:val="009127F4"/>
    <w:rsid w:val="00923CF5"/>
    <w:rsid w:val="00943AC1"/>
    <w:rsid w:val="00974A0E"/>
    <w:rsid w:val="00983F28"/>
    <w:rsid w:val="00995DFC"/>
    <w:rsid w:val="009B254B"/>
    <w:rsid w:val="009B6902"/>
    <w:rsid w:val="009D32FF"/>
    <w:rsid w:val="00A15506"/>
    <w:rsid w:val="00A166C3"/>
    <w:rsid w:val="00AB3D9B"/>
    <w:rsid w:val="00AD3AAF"/>
    <w:rsid w:val="00B11B83"/>
    <w:rsid w:val="00B15E43"/>
    <w:rsid w:val="00B52EB7"/>
    <w:rsid w:val="00B94731"/>
    <w:rsid w:val="00BA7F37"/>
    <w:rsid w:val="00BB39E8"/>
    <w:rsid w:val="00BB7556"/>
    <w:rsid w:val="00C05EFD"/>
    <w:rsid w:val="00C22343"/>
    <w:rsid w:val="00C24EC9"/>
    <w:rsid w:val="00C67B82"/>
    <w:rsid w:val="00CD1DBE"/>
    <w:rsid w:val="00CF6001"/>
    <w:rsid w:val="00D40D4D"/>
    <w:rsid w:val="00DA33AB"/>
    <w:rsid w:val="00DD154D"/>
    <w:rsid w:val="00DD3011"/>
    <w:rsid w:val="00DE75B4"/>
    <w:rsid w:val="00E00F9F"/>
    <w:rsid w:val="00E01A4C"/>
    <w:rsid w:val="00E76C6C"/>
    <w:rsid w:val="00E770D3"/>
    <w:rsid w:val="00E84683"/>
    <w:rsid w:val="00EE32AB"/>
    <w:rsid w:val="00F10592"/>
    <w:rsid w:val="00F259FA"/>
    <w:rsid w:val="00F4342A"/>
    <w:rsid w:val="00F44232"/>
    <w:rsid w:val="00F836AB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E76C6C"/>
    <w:rPr>
      <w:color w:val="0000FF" w:themeColor="hyperlink"/>
      <w:u w:val="single"/>
    </w:rPr>
  </w:style>
  <w:style w:type="paragraph" w:customStyle="1" w:styleId="Default">
    <w:name w:val="Default"/>
    <w:rsid w:val="00A155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1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5506"/>
  </w:style>
  <w:style w:type="paragraph" w:styleId="aa">
    <w:name w:val="footer"/>
    <w:basedOn w:val="a"/>
    <w:link w:val="ab"/>
    <w:uiPriority w:val="99"/>
    <w:unhideWhenUsed/>
    <w:rsid w:val="00A1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55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E76C6C"/>
    <w:rPr>
      <w:color w:val="0000FF" w:themeColor="hyperlink"/>
      <w:u w:val="single"/>
    </w:rPr>
  </w:style>
  <w:style w:type="paragraph" w:customStyle="1" w:styleId="Default">
    <w:name w:val="Default"/>
    <w:rsid w:val="00A155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1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5506"/>
  </w:style>
  <w:style w:type="paragraph" w:styleId="aa">
    <w:name w:val="footer"/>
    <w:basedOn w:val="a"/>
    <w:link w:val="ab"/>
    <w:uiPriority w:val="99"/>
    <w:unhideWhenUsed/>
    <w:rsid w:val="00A15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5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ips3.belgiss.by/TnpaDetail.php?UrlId=51545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Айбек Алибаев</cp:lastModifiedBy>
  <cp:revision>57</cp:revision>
  <cp:lastPrinted>2021-10-05T05:18:00Z</cp:lastPrinted>
  <dcterms:created xsi:type="dcterms:W3CDTF">2021-01-13T11:09:00Z</dcterms:created>
  <dcterms:modified xsi:type="dcterms:W3CDTF">2021-11-04T11:36:00Z</dcterms:modified>
</cp:coreProperties>
</file>